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E8E" w:rsidRDefault="00CD0E8E" w:rsidP="00CD0E8E">
      <w:pPr>
        <w:jc w:val="center"/>
        <w:rPr>
          <w:rFonts w:ascii="TH SarabunIT๙" w:hAnsi="TH SarabunIT๙" w:cs="TH SarabunIT๙"/>
          <w:sz w:val="58"/>
          <w:szCs w:val="58"/>
          <w:cs/>
        </w:rPr>
      </w:pPr>
    </w:p>
    <w:p w:rsidR="00CD0E8E" w:rsidRPr="00C15FC6" w:rsidRDefault="00CD0E8E" w:rsidP="00CD0E8E">
      <w:pPr>
        <w:jc w:val="center"/>
        <w:rPr>
          <w:rFonts w:ascii="TH SarabunIT๙" w:hAnsi="TH SarabunIT๙" w:cs="TH SarabunIT๙"/>
          <w:b/>
          <w:bCs/>
          <w:sz w:val="58"/>
          <w:szCs w:val="58"/>
        </w:rPr>
      </w:pPr>
      <w:bookmarkStart w:id="0" w:name="_GoBack"/>
      <w:bookmarkEnd w:id="0"/>
      <w:r w:rsidRPr="00C15FC6">
        <w:rPr>
          <w:rFonts w:ascii="TH SarabunIT๙" w:hAnsi="TH SarabunIT๙" w:cs="TH SarabunIT๙" w:hint="cs"/>
          <w:b/>
          <w:bCs/>
          <w:sz w:val="58"/>
          <w:szCs w:val="58"/>
          <w:cs/>
        </w:rPr>
        <w:t>แผนอัตรากำลัง 3 ปี</w:t>
      </w:r>
    </w:p>
    <w:p w:rsidR="00CD0E8E" w:rsidRDefault="00CD0E8E" w:rsidP="00CD0E8E">
      <w:pPr>
        <w:jc w:val="center"/>
        <w:rPr>
          <w:rFonts w:ascii="TH SarabunIT๙" w:hAnsi="TH SarabunIT๙" w:cs="TH SarabunIT๙"/>
          <w:b/>
          <w:bCs/>
          <w:sz w:val="58"/>
          <w:szCs w:val="58"/>
        </w:rPr>
      </w:pPr>
      <w:r w:rsidRPr="00C15FC6">
        <w:rPr>
          <w:rFonts w:ascii="TH SarabunIT๙" w:hAnsi="TH SarabunIT๙" w:cs="TH SarabunIT๙" w:hint="cs"/>
          <w:b/>
          <w:bCs/>
          <w:sz w:val="58"/>
          <w:szCs w:val="58"/>
          <w:cs/>
        </w:rPr>
        <w:t xml:space="preserve">ประจำปีงบประมาณ  2561 </w:t>
      </w:r>
      <w:r>
        <w:rPr>
          <w:rFonts w:ascii="TH SarabunIT๙" w:hAnsi="TH SarabunIT๙" w:cs="TH SarabunIT๙"/>
          <w:b/>
          <w:bCs/>
          <w:sz w:val="58"/>
          <w:szCs w:val="58"/>
          <w:cs/>
        </w:rPr>
        <w:t>–</w:t>
      </w:r>
      <w:r w:rsidRPr="00C15FC6">
        <w:rPr>
          <w:rFonts w:ascii="TH SarabunIT๙" w:hAnsi="TH SarabunIT๙" w:cs="TH SarabunIT๙" w:hint="cs"/>
          <w:b/>
          <w:bCs/>
          <w:sz w:val="58"/>
          <w:szCs w:val="58"/>
          <w:cs/>
        </w:rPr>
        <w:t xml:space="preserve"> 2563</w:t>
      </w:r>
    </w:p>
    <w:p w:rsidR="00CD0E8E" w:rsidRPr="00C15FC6" w:rsidRDefault="00CD0E8E" w:rsidP="00CD0E8E">
      <w:pPr>
        <w:jc w:val="center"/>
        <w:rPr>
          <w:rFonts w:ascii="TH SarabunIT๙" w:hAnsi="TH SarabunIT๙" w:cs="TH SarabunIT๙"/>
          <w:b/>
          <w:bCs/>
          <w:sz w:val="58"/>
          <w:szCs w:val="58"/>
        </w:rPr>
      </w:pPr>
    </w:p>
    <w:p w:rsidR="00CD0E8E" w:rsidRDefault="00CD0E8E" w:rsidP="00CD0E8E">
      <w:pPr>
        <w:jc w:val="center"/>
        <w:rPr>
          <w:rFonts w:ascii="TH SarabunIT๙" w:hAnsi="TH SarabunIT๙" w:cs="TH SarabunIT๙"/>
          <w:sz w:val="58"/>
          <w:szCs w:val="58"/>
        </w:rPr>
      </w:pPr>
      <w:r>
        <w:rPr>
          <w:rFonts w:ascii="TH SarabunIT๙" w:hAnsi="TH SarabunIT๙" w:cs="TH SarabunIT๙"/>
          <w:noProof/>
          <w:sz w:val="58"/>
          <w:szCs w:val="58"/>
        </w:rPr>
        <w:drawing>
          <wp:inline distT="0" distB="0" distL="0" distR="0" wp14:anchorId="257156E7" wp14:editId="081FA979">
            <wp:extent cx="4600575" cy="3239770"/>
            <wp:effectExtent l="95250" t="95250" r="104775" b="9398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ระดมสมอง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910" cy="3240006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CD0E8E" w:rsidRDefault="00CD0E8E" w:rsidP="00CD0E8E">
      <w:pPr>
        <w:jc w:val="center"/>
        <w:rPr>
          <w:rFonts w:ascii="TH SarabunIT๙" w:hAnsi="TH SarabunIT๙" w:cs="TH SarabunIT๙"/>
          <w:sz w:val="58"/>
          <w:szCs w:val="58"/>
        </w:rPr>
      </w:pPr>
    </w:p>
    <w:p w:rsidR="00CD0E8E" w:rsidRPr="00CD0E8E" w:rsidRDefault="00CD0E8E" w:rsidP="00CD0E8E">
      <w:pPr>
        <w:jc w:val="center"/>
        <w:rPr>
          <w:rFonts w:ascii="TH SarabunIT๙" w:hAnsi="TH SarabunIT๙" w:cs="TH SarabunIT๙"/>
          <w:b/>
          <w:bCs/>
          <w:sz w:val="58"/>
          <w:szCs w:val="58"/>
          <w:cs/>
        </w:rPr>
      </w:pPr>
      <w:r w:rsidRPr="00CD0E8E">
        <w:rPr>
          <w:rFonts w:ascii="TH SarabunIT๙" w:hAnsi="TH SarabunIT๙" w:cs="TH SarabunIT๙" w:hint="cs"/>
          <w:b/>
          <w:bCs/>
          <w:sz w:val="58"/>
          <w:szCs w:val="58"/>
          <w:cs/>
        </w:rPr>
        <w:t>องค์การบริหารส่วนตำบลลำพะยา</w:t>
      </w:r>
    </w:p>
    <w:p w:rsidR="00CD0E8E" w:rsidRPr="00CD0E8E" w:rsidRDefault="00CD0E8E" w:rsidP="00CD0E8E">
      <w:pPr>
        <w:jc w:val="center"/>
        <w:rPr>
          <w:rFonts w:ascii="TH SarabunIT๙" w:hAnsi="TH SarabunIT๙" w:cs="TH SarabunIT๙"/>
          <w:b/>
          <w:bCs/>
          <w:sz w:val="58"/>
          <w:szCs w:val="58"/>
        </w:rPr>
      </w:pPr>
      <w:r w:rsidRPr="00CD0E8E">
        <w:rPr>
          <w:rFonts w:ascii="TH SarabunIT๙" w:hAnsi="TH SarabunIT๙" w:cs="TH SarabunIT๙" w:hint="cs"/>
          <w:b/>
          <w:bCs/>
          <w:sz w:val="58"/>
          <w:szCs w:val="58"/>
          <w:cs/>
        </w:rPr>
        <w:t>อำเภอเมืองยะลา  จังหวัดยะลา</w:t>
      </w:r>
    </w:p>
    <w:p w:rsidR="00CD0E8E" w:rsidRDefault="00CD0E8E" w:rsidP="00CD0E8E">
      <w:pPr>
        <w:jc w:val="center"/>
        <w:rPr>
          <w:rFonts w:ascii="TH SarabunIT๙" w:hAnsi="TH SarabunIT๙" w:cs="TH SarabunIT๙"/>
          <w:sz w:val="58"/>
          <w:szCs w:val="58"/>
        </w:rPr>
      </w:pPr>
    </w:p>
    <w:p w:rsidR="00CD0E8E" w:rsidRDefault="00CD0E8E" w:rsidP="00CD0E8E">
      <w:pPr>
        <w:jc w:val="center"/>
        <w:rPr>
          <w:rFonts w:ascii="TH SarabunIT๙" w:hAnsi="TH SarabunIT๙" w:cs="TH SarabunIT๙"/>
          <w:sz w:val="58"/>
          <w:szCs w:val="58"/>
        </w:rPr>
      </w:pPr>
    </w:p>
    <w:p w:rsidR="00CD0E8E" w:rsidRPr="00504B1F" w:rsidRDefault="00CD0E8E" w:rsidP="00CD0E8E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504B1F">
        <w:rPr>
          <w:rFonts w:ascii="TH SarabunIT๙" w:hAnsi="TH SarabunIT๙" w:cs="TH SarabunIT๙"/>
          <w:b/>
          <w:bCs/>
          <w:sz w:val="52"/>
          <w:szCs w:val="52"/>
          <w:cs/>
        </w:rPr>
        <w:lastRenderedPageBreak/>
        <w:t>สารบัญ</w:t>
      </w:r>
    </w:p>
    <w:p w:rsidR="00CD0E8E" w:rsidRPr="00504B1F" w:rsidRDefault="00CD0E8E" w:rsidP="00CD0E8E">
      <w:pPr>
        <w:tabs>
          <w:tab w:val="left" w:pos="7797"/>
        </w:tabs>
        <w:rPr>
          <w:rFonts w:ascii="TH SarabunIT๙" w:hAnsi="TH SarabunIT๙" w:cs="TH SarabunIT๙"/>
          <w:sz w:val="32"/>
          <w:szCs w:val="32"/>
          <w:cs/>
        </w:rPr>
      </w:pPr>
      <w:r w:rsidRPr="00504B1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04B1F">
        <w:rPr>
          <w:rFonts w:ascii="TH SarabunIT๙" w:hAnsi="TH SarabunIT๙" w:cs="TH SarabunIT๙"/>
          <w:sz w:val="32"/>
          <w:szCs w:val="32"/>
          <w:cs/>
        </w:rPr>
        <w:t>หน้า</w:t>
      </w:r>
    </w:p>
    <w:p w:rsidR="00CD0E8E" w:rsidRPr="00504B1F" w:rsidRDefault="00CD0E8E" w:rsidP="00702A90">
      <w:pPr>
        <w:pStyle w:val="9"/>
        <w:tabs>
          <w:tab w:val="left" w:pos="8364"/>
        </w:tabs>
        <w:spacing w:before="0"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504B1F">
        <w:rPr>
          <w:rFonts w:ascii="TH SarabunIT๙" w:hAnsi="TH SarabunIT๙" w:cs="TH SarabunIT๙"/>
          <w:sz w:val="36"/>
          <w:szCs w:val="36"/>
        </w:rPr>
        <w:t>1.</w:t>
      </w:r>
      <w:r w:rsidRPr="00504B1F">
        <w:rPr>
          <w:rFonts w:ascii="TH SarabunIT๙" w:hAnsi="TH SarabunIT๙" w:cs="TH SarabunIT๙"/>
          <w:sz w:val="36"/>
          <w:szCs w:val="36"/>
          <w:cs/>
          <w:lang w:bidi="th-TH"/>
        </w:rPr>
        <w:t xml:space="preserve"> หลักการและเหตุผล</w:t>
      </w:r>
      <w:r w:rsidRPr="00504B1F">
        <w:rPr>
          <w:rFonts w:ascii="TH SarabunIT๙" w:hAnsi="TH SarabunIT๙" w:cs="TH SarabunIT๙"/>
          <w:sz w:val="36"/>
          <w:szCs w:val="36"/>
          <w:rtl/>
          <w:cs/>
        </w:rPr>
        <w:tab/>
      </w:r>
      <w:r w:rsidRPr="00504B1F">
        <w:rPr>
          <w:rFonts w:ascii="TH SarabunIT๙" w:hAnsi="TH SarabunIT๙" w:cs="TH SarabunIT๙"/>
          <w:sz w:val="36"/>
          <w:szCs w:val="36"/>
        </w:rPr>
        <w:tab/>
      </w:r>
      <w:r w:rsidR="00702A90">
        <w:rPr>
          <w:rFonts w:ascii="TH SarabunIT๙" w:hAnsi="TH SarabunIT๙" w:cs="TH SarabunIT๙" w:hint="cs"/>
          <w:sz w:val="36"/>
          <w:szCs w:val="36"/>
          <w:rtl/>
        </w:rPr>
        <w:t>1</w:t>
      </w:r>
    </w:p>
    <w:p w:rsidR="00CD0E8E" w:rsidRDefault="00CD0E8E" w:rsidP="00702A90">
      <w:pPr>
        <w:tabs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504B1F">
        <w:rPr>
          <w:rFonts w:ascii="TH SarabunIT๙" w:hAnsi="TH SarabunIT๙" w:cs="TH SarabunIT๙"/>
          <w:sz w:val="36"/>
          <w:szCs w:val="36"/>
        </w:rPr>
        <w:t xml:space="preserve">2 </w:t>
      </w:r>
      <w:r w:rsidRPr="00504B1F">
        <w:rPr>
          <w:rFonts w:ascii="TH SarabunIT๙" w:hAnsi="TH SarabunIT๙" w:cs="TH SarabunIT๙"/>
          <w:sz w:val="36"/>
          <w:szCs w:val="36"/>
          <w:cs/>
        </w:rPr>
        <w:t>วัตถุประสงค์</w:t>
      </w:r>
      <w:r w:rsidR="00702A90">
        <w:rPr>
          <w:rFonts w:ascii="TH SarabunIT๙" w:hAnsi="TH SarabunIT๙" w:cs="TH SarabunIT๙"/>
          <w:sz w:val="36"/>
          <w:szCs w:val="36"/>
        </w:rPr>
        <w:t xml:space="preserve"> </w:t>
      </w:r>
      <w:r w:rsidR="00702A90">
        <w:rPr>
          <w:rFonts w:ascii="TH SarabunIT๙" w:hAnsi="TH SarabunIT๙" w:cs="TH SarabunIT๙" w:hint="cs"/>
          <w:sz w:val="36"/>
          <w:szCs w:val="36"/>
          <w:cs/>
        </w:rPr>
        <w:t>และประโยชน์ที่ได้รับ</w:t>
      </w:r>
      <w:r>
        <w:rPr>
          <w:rFonts w:ascii="TH SarabunIT๙" w:hAnsi="TH SarabunIT๙" w:cs="TH SarabunIT๙"/>
          <w:sz w:val="36"/>
          <w:szCs w:val="36"/>
        </w:rPr>
        <w:tab/>
      </w:r>
      <w:r w:rsidR="00702A90">
        <w:rPr>
          <w:rFonts w:ascii="TH SarabunIT๙" w:hAnsi="TH SarabunIT๙" w:cs="TH SarabunIT๙"/>
          <w:sz w:val="36"/>
          <w:szCs w:val="36"/>
        </w:rPr>
        <w:t>2</w:t>
      </w:r>
    </w:p>
    <w:p w:rsidR="00CD0E8E" w:rsidRPr="004367CB" w:rsidRDefault="00CD0E8E" w:rsidP="00702A90">
      <w:pPr>
        <w:tabs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504B1F">
        <w:rPr>
          <w:rFonts w:ascii="TH SarabunIT๙" w:hAnsi="TH SarabunIT๙" w:cs="TH SarabunIT๙"/>
          <w:sz w:val="36"/>
          <w:szCs w:val="36"/>
        </w:rPr>
        <w:t>3.</w:t>
      </w:r>
      <w:r w:rsidRPr="00504B1F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702A90">
        <w:rPr>
          <w:rFonts w:ascii="TH SarabunIT๙" w:hAnsi="TH SarabunIT๙" w:cs="TH SarabunIT๙" w:hint="cs"/>
          <w:sz w:val="36"/>
          <w:szCs w:val="36"/>
          <w:cs/>
        </w:rPr>
        <w:t>กรอบแนวคิด ขอบเขต ความสำคัญ และกระบวนการในการจัดทำแผนอัตรากำลัง 3 ปี</w:t>
      </w:r>
      <w:r w:rsidRPr="004367CB">
        <w:rPr>
          <w:rFonts w:ascii="TH SarabunIT๙" w:hAnsi="TH SarabunIT๙" w:cs="TH SarabunIT๙"/>
          <w:sz w:val="36"/>
          <w:szCs w:val="36"/>
        </w:rPr>
        <w:tab/>
      </w:r>
      <w:r w:rsidR="00702A90">
        <w:rPr>
          <w:rFonts w:ascii="TH SarabunIT๙" w:hAnsi="TH SarabunIT๙" w:cs="TH SarabunIT๙" w:hint="cs"/>
          <w:sz w:val="36"/>
          <w:szCs w:val="36"/>
          <w:cs/>
        </w:rPr>
        <w:t>3</w:t>
      </w:r>
      <w:r w:rsidRPr="004367CB">
        <w:rPr>
          <w:rFonts w:ascii="TH SarabunIT๙" w:hAnsi="TH SarabunIT๙" w:cs="TH SarabunIT๙"/>
          <w:sz w:val="36"/>
          <w:szCs w:val="36"/>
        </w:rPr>
        <w:tab/>
      </w:r>
    </w:p>
    <w:p w:rsidR="00CD0E8E" w:rsidRPr="004367CB" w:rsidRDefault="00CD0E8E" w:rsidP="00CD0E8E">
      <w:pPr>
        <w:tabs>
          <w:tab w:val="left" w:pos="284"/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4367CB">
        <w:rPr>
          <w:rFonts w:ascii="TH SarabunIT๙" w:hAnsi="TH SarabunIT๙" w:cs="TH SarabunIT๙"/>
          <w:sz w:val="36"/>
          <w:szCs w:val="36"/>
        </w:rPr>
        <w:tab/>
        <w:t xml:space="preserve">3.1 </w:t>
      </w:r>
      <w:r w:rsidRPr="004367CB">
        <w:rPr>
          <w:rFonts w:ascii="TH SarabunIT๙" w:eastAsia="Times New Roman" w:hAnsi="TH SarabunIT๙" w:cs="TH SarabunIT๙"/>
          <w:sz w:val="36"/>
          <w:szCs w:val="36"/>
          <w:cs/>
        </w:rPr>
        <w:t>กรอบแนวคิดเรื่องการวางแผนอัตรากำลัง</w:t>
      </w:r>
      <w:r w:rsidRPr="004367CB">
        <w:rPr>
          <w:rFonts w:ascii="TH SarabunIT๙" w:eastAsia="Times New Roman" w:hAnsi="TH SarabunIT๙" w:cs="TH SarabunIT๙"/>
          <w:sz w:val="36"/>
          <w:szCs w:val="36"/>
        </w:rPr>
        <w:tab/>
      </w:r>
      <w:r w:rsidR="00702A90">
        <w:rPr>
          <w:rFonts w:ascii="TH SarabunIT๙" w:eastAsia="Times New Roman" w:hAnsi="TH SarabunIT๙" w:cs="TH SarabunIT๙" w:hint="cs"/>
          <w:sz w:val="36"/>
          <w:szCs w:val="36"/>
          <w:cs/>
        </w:rPr>
        <w:t>3</w:t>
      </w:r>
    </w:p>
    <w:p w:rsidR="00CD0E8E" w:rsidRPr="004367CB" w:rsidRDefault="00CD0E8E" w:rsidP="00CD0E8E">
      <w:pPr>
        <w:tabs>
          <w:tab w:val="left" w:pos="284"/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4367CB">
        <w:rPr>
          <w:rFonts w:ascii="TH SarabunIT๙" w:hAnsi="TH SarabunIT๙" w:cs="TH SarabunIT๙"/>
          <w:sz w:val="36"/>
          <w:szCs w:val="36"/>
        </w:rPr>
        <w:tab/>
        <w:t xml:space="preserve">3.2 </w:t>
      </w:r>
      <w:r w:rsidRPr="004367CB">
        <w:rPr>
          <w:rFonts w:ascii="TH SarabunIT๙" w:hAnsi="TH SarabunIT๙" w:cs="TH SarabunIT๙"/>
          <w:sz w:val="36"/>
          <w:szCs w:val="36"/>
          <w:cs/>
        </w:rPr>
        <w:t>ขอบเขตและแนวทางจัดทำแผนอัตรากำลัง 3 ปี</w:t>
      </w:r>
      <w:r>
        <w:rPr>
          <w:rFonts w:ascii="TH SarabunIT๙" w:hAnsi="TH SarabunIT๙" w:cs="TH SarabunIT๙"/>
          <w:sz w:val="36"/>
          <w:szCs w:val="36"/>
        </w:rPr>
        <w:tab/>
      </w:r>
      <w:r w:rsidR="00702A90">
        <w:rPr>
          <w:rFonts w:ascii="TH SarabunIT๙" w:hAnsi="TH SarabunIT๙" w:cs="TH SarabunIT๙" w:hint="cs"/>
          <w:sz w:val="36"/>
          <w:szCs w:val="36"/>
          <w:cs/>
        </w:rPr>
        <w:t>12</w:t>
      </w:r>
    </w:p>
    <w:p w:rsidR="00CD0E8E" w:rsidRPr="004367CB" w:rsidRDefault="00CD0E8E" w:rsidP="00CD0E8E">
      <w:pPr>
        <w:tabs>
          <w:tab w:val="left" w:pos="284"/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4367CB">
        <w:rPr>
          <w:rFonts w:ascii="TH SarabunIT๙" w:hAnsi="TH SarabunIT๙" w:cs="TH SarabunIT๙"/>
          <w:sz w:val="36"/>
          <w:szCs w:val="36"/>
        </w:rPr>
        <w:tab/>
        <w:t xml:space="preserve">3.3 </w:t>
      </w:r>
      <w:r w:rsidRPr="004367CB">
        <w:rPr>
          <w:rFonts w:ascii="TH SarabunIT๙" w:eastAsia="Times New Roman" w:hAnsi="TH SarabunIT๙" w:cs="TH SarabunIT๙"/>
          <w:sz w:val="36"/>
          <w:szCs w:val="36"/>
          <w:cs/>
        </w:rPr>
        <w:t>ความสำคัญของการกำหนดกรอบอัตรากำลังคน</w:t>
      </w:r>
      <w:r>
        <w:rPr>
          <w:rFonts w:ascii="TH SarabunIT๙" w:hAnsi="TH SarabunIT๙" w:cs="TH SarabunIT๙"/>
          <w:sz w:val="36"/>
          <w:szCs w:val="36"/>
        </w:rPr>
        <w:tab/>
        <w:t>1</w:t>
      </w:r>
      <w:r w:rsidR="00702A90">
        <w:rPr>
          <w:rFonts w:ascii="TH SarabunIT๙" w:hAnsi="TH SarabunIT๙" w:cs="TH SarabunIT๙" w:hint="cs"/>
          <w:sz w:val="36"/>
          <w:szCs w:val="36"/>
          <w:cs/>
        </w:rPr>
        <w:t>3</w:t>
      </w:r>
    </w:p>
    <w:p w:rsidR="00CD0E8E" w:rsidRPr="004367CB" w:rsidRDefault="00CD0E8E" w:rsidP="00CD0E8E">
      <w:pPr>
        <w:tabs>
          <w:tab w:val="left" w:pos="284"/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4367CB">
        <w:rPr>
          <w:rFonts w:ascii="TH SarabunIT๙" w:hAnsi="TH SarabunIT๙" w:cs="TH SarabunIT๙"/>
          <w:sz w:val="36"/>
          <w:szCs w:val="36"/>
        </w:rPr>
        <w:tab/>
        <w:t xml:space="preserve">3.4 </w:t>
      </w:r>
      <w:r w:rsidRPr="004367CB">
        <w:rPr>
          <w:rFonts w:ascii="TH SarabunIT๙" w:hAnsi="TH SarabunIT๙" w:cs="TH SarabunIT๙" w:hint="cs"/>
          <w:sz w:val="36"/>
          <w:szCs w:val="36"/>
          <w:cs/>
        </w:rPr>
        <w:t>กระบวนการจัดทำแผนอัตรากำลัง 3 ปี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702A90">
        <w:rPr>
          <w:rFonts w:ascii="TH SarabunIT๙" w:hAnsi="TH SarabunIT๙" w:cs="TH SarabunIT๙" w:hint="cs"/>
          <w:sz w:val="36"/>
          <w:szCs w:val="36"/>
          <w:cs/>
        </w:rPr>
        <w:t>14</w:t>
      </w:r>
    </w:p>
    <w:p w:rsidR="00CD0E8E" w:rsidRPr="00504B1F" w:rsidRDefault="00CD0E8E" w:rsidP="00CD0E8E">
      <w:pPr>
        <w:tabs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504B1F">
        <w:rPr>
          <w:rFonts w:ascii="TH SarabunIT๙" w:hAnsi="TH SarabunIT๙" w:cs="TH SarabunIT๙"/>
          <w:sz w:val="36"/>
          <w:szCs w:val="36"/>
        </w:rPr>
        <w:t>4.</w:t>
      </w:r>
      <w:r w:rsidRPr="00504B1F">
        <w:rPr>
          <w:rFonts w:ascii="TH SarabunIT๙" w:hAnsi="TH SarabunIT๙" w:cs="TH SarabunIT๙"/>
          <w:sz w:val="36"/>
          <w:szCs w:val="36"/>
          <w:cs/>
        </w:rPr>
        <w:t xml:space="preserve"> สภาพปัญหา ความต้องการของประชาชนในเขตพื้นที่องค์กรปกครองส่วนท้องถิ่น</w:t>
      </w:r>
      <w:r>
        <w:rPr>
          <w:rFonts w:ascii="TH SarabunIT๙" w:hAnsi="TH SarabunIT๙" w:cs="TH SarabunIT๙"/>
          <w:sz w:val="36"/>
          <w:szCs w:val="36"/>
        </w:rPr>
        <w:tab/>
      </w:r>
      <w:r w:rsidR="00702A90">
        <w:rPr>
          <w:rFonts w:ascii="TH SarabunIT๙" w:hAnsi="TH SarabunIT๙" w:cs="TH SarabunIT๙" w:hint="cs"/>
          <w:sz w:val="36"/>
          <w:szCs w:val="36"/>
          <w:cs/>
        </w:rPr>
        <w:t>15</w:t>
      </w:r>
    </w:p>
    <w:p w:rsidR="00CD0E8E" w:rsidRPr="00504B1F" w:rsidRDefault="00CD0E8E" w:rsidP="00CD0E8E">
      <w:pPr>
        <w:tabs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504B1F">
        <w:rPr>
          <w:rFonts w:ascii="TH SarabunIT๙" w:hAnsi="TH SarabunIT๙" w:cs="TH SarabunIT๙"/>
          <w:sz w:val="36"/>
          <w:szCs w:val="36"/>
        </w:rPr>
        <w:t>5.</w:t>
      </w:r>
      <w:r w:rsidRPr="00504B1F">
        <w:rPr>
          <w:rFonts w:ascii="TH SarabunIT๙" w:hAnsi="TH SarabunIT๙" w:cs="TH SarabunIT๙"/>
          <w:sz w:val="36"/>
          <w:szCs w:val="36"/>
          <w:cs/>
        </w:rPr>
        <w:t xml:space="preserve"> ภารกิจ อำนาจหน้าที่ขององค์กรปกครองส่วนท้องถิ่นและยุทธ</w:t>
      </w:r>
      <w:r>
        <w:rPr>
          <w:rFonts w:ascii="TH SarabunIT๙" w:hAnsi="TH SarabunIT๙" w:cs="TH SarabunIT๙"/>
          <w:sz w:val="36"/>
          <w:szCs w:val="36"/>
          <w:cs/>
        </w:rPr>
        <w:t>ศาสตร์การพัฒนา</w:t>
      </w:r>
      <w:r>
        <w:rPr>
          <w:rFonts w:ascii="TH SarabunIT๙" w:hAnsi="TH SarabunIT๙" w:cs="TH SarabunIT๙"/>
          <w:sz w:val="36"/>
          <w:szCs w:val="36"/>
          <w:cs/>
        </w:rPr>
        <w:tab/>
      </w:r>
      <w:r w:rsidR="00702A90">
        <w:rPr>
          <w:rFonts w:ascii="TH SarabunIT๙" w:hAnsi="TH SarabunIT๙" w:cs="TH SarabunIT๙" w:hint="cs"/>
          <w:sz w:val="36"/>
          <w:szCs w:val="36"/>
          <w:cs/>
        </w:rPr>
        <w:t>17</w:t>
      </w:r>
    </w:p>
    <w:p w:rsidR="00CD0E8E" w:rsidRPr="00504B1F" w:rsidRDefault="00CD0E8E" w:rsidP="00CD0E8E">
      <w:pPr>
        <w:tabs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504B1F">
        <w:rPr>
          <w:rFonts w:ascii="TH SarabunIT๙" w:hAnsi="TH SarabunIT๙" w:cs="TH SarabunIT๙"/>
          <w:sz w:val="36"/>
          <w:szCs w:val="36"/>
        </w:rPr>
        <w:t xml:space="preserve">6. </w:t>
      </w:r>
      <w:r w:rsidRPr="00504B1F">
        <w:rPr>
          <w:rFonts w:ascii="TH SarabunIT๙" w:hAnsi="TH SarabunIT๙" w:cs="TH SarabunIT๙"/>
          <w:sz w:val="36"/>
          <w:szCs w:val="36"/>
          <w:cs/>
        </w:rPr>
        <w:t>ภารกิจหลัก และภารกิจรอง</w:t>
      </w:r>
      <w:r>
        <w:rPr>
          <w:rFonts w:ascii="TH SarabunIT๙" w:hAnsi="TH SarabunIT๙" w:cs="TH SarabunIT๙"/>
          <w:sz w:val="36"/>
          <w:szCs w:val="36"/>
        </w:rPr>
        <w:tab/>
      </w:r>
      <w:r w:rsidR="00702A90">
        <w:rPr>
          <w:rFonts w:ascii="TH SarabunIT๙" w:hAnsi="TH SarabunIT๙" w:cs="TH SarabunIT๙" w:hint="cs"/>
          <w:sz w:val="36"/>
          <w:szCs w:val="36"/>
          <w:cs/>
        </w:rPr>
        <w:t>25</w:t>
      </w:r>
    </w:p>
    <w:p w:rsidR="00CD0E8E" w:rsidRPr="00504B1F" w:rsidRDefault="00CD0E8E" w:rsidP="00CD0E8E">
      <w:pPr>
        <w:tabs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504B1F">
        <w:rPr>
          <w:rFonts w:ascii="TH SarabunIT๙" w:hAnsi="TH SarabunIT๙" w:cs="TH SarabunIT๙"/>
          <w:sz w:val="36"/>
          <w:szCs w:val="36"/>
        </w:rPr>
        <w:t>7.</w:t>
      </w:r>
      <w:r w:rsidRPr="00504B1F">
        <w:rPr>
          <w:rFonts w:ascii="TH SarabunIT๙" w:hAnsi="TH SarabunIT๙" w:cs="TH SarabunIT๙"/>
          <w:sz w:val="36"/>
          <w:szCs w:val="36"/>
          <w:cs/>
        </w:rPr>
        <w:t xml:space="preserve"> สรุปปัญหาและแนวทางในการบริหารงานบุคคล</w:t>
      </w:r>
      <w:r>
        <w:rPr>
          <w:rFonts w:ascii="TH SarabunIT๙" w:hAnsi="TH SarabunIT๙" w:cs="TH SarabunIT๙"/>
          <w:sz w:val="36"/>
          <w:szCs w:val="36"/>
        </w:rPr>
        <w:tab/>
        <w:t>2</w:t>
      </w:r>
      <w:r w:rsidR="00702A90">
        <w:rPr>
          <w:rFonts w:ascii="TH SarabunIT๙" w:hAnsi="TH SarabunIT๙" w:cs="TH SarabunIT๙" w:hint="cs"/>
          <w:sz w:val="36"/>
          <w:szCs w:val="36"/>
          <w:cs/>
        </w:rPr>
        <w:t>6</w:t>
      </w:r>
    </w:p>
    <w:p w:rsidR="00CD0E8E" w:rsidRPr="00504B1F" w:rsidRDefault="00CD0E8E" w:rsidP="00CD0E8E">
      <w:pPr>
        <w:tabs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504B1F">
        <w:rPr>
          <w:rFonts w:ascii="TH SarabunIT๙" w:hAnsi="TH SarabunIT๙" w:cs="TH SarabunIT๙"/>
          <w:sz w:val="36"/>
          <w:szCs w:val="36"/>
        </w:rPr>
        <w:t>8.</w:t>
      </w:r>
      <w:r w:rsidRPr="00504B1F">
        <w:rPr>
          <w:rFonts w:ascii="TH SarabunIT๙" w:hAnsi="TH SarabunIT๙" w:cs="TH SarabunIT๙"/>
          <w:sz w:val="36"/>
          <w:szCs w:val="36"/>
          <w:cs/>
        </w:rPr>
        <w:t xml:space="preserve"> โครงสร้างการกำหนดส่วนราชการ</w:t>
      </w:r>
      <w:r>
        <w:rPr>
          <w:rFonts w:ascii="TH SarabunIT๙" w:hAnsi="TH SarabunIT๙" w:cs="TH SarabunIT๙"/>
          <w:sz w:val="36"/>
          <w:szCs w:val="36"/>
        </w:rPr>
        <w:tab/>
        <w:t>2</w:t>
      </w:r>
      <w:r w:rsidR="00702A90">
        <w:rPr>
          <w:rFonts w:ascii="TH SarabunIT๙" w:hAnsi="TH SarabunIT๙" w:cs="TH SarabunIT๙" w:hint="cs"/>
          <w:sz w:val="36"/>
          <w:szCs w:val="36"/>
          <w:cs/>
        </w:rPr>
        <w:t>9</w:t>
      </w:r>
    </w:p>
    <w:p w:rsidR="00CD0E8E" w:rsidRPr="00504B1F" w:rsidRDefault="00CD0E8E" w:rsidP="00CD0E8E">
      <w:pPr>
        <w:tabs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504B1F">
        <w:rPr>
          <w:rFonts w:ascii="TH SarabunIT๙" w:hAnsi="TH SarabunIT๙" w:cs="TH SarabunIT๙"/>
          <w:sz w:val="36"/>
          <w:szCs w:val="36"/>
        </w:rPr>
        <w:t>9.</w:t>
      </w:r>
      <w:r w:rsidRPr="00504B1F">
        <w:rPr>
          <w:rFonts w:ascii="TH SarabunIT๙" w:hAnsi="TH SarabunIT๙" w:cs="TH SarabunIT๙"/>
          <w:sz w:val="36"/>
          <w:szCs w:val="36"/>
          <w:cs/>
        </w:rPr>
        <w:t xml:space="preserve"> ภาระค่าใช้จ่ายเกี่ยวกับเงินเดือน</w:t>
      </w:r>
      <w:r>
        <w:rPr>
          <w:rFonts w:ascii="TH SarabunIT๙" w:hAnsi="TH SarabunIT๙" w:cs="TH SarabunIT๙"/>
          <w:sz w:val="36"/>
          <w:szCs w:val="36"/>
        </w:rPr>
        <w:tab/>
      </w:r>
      <w:r w:rsidR="00702A90">
        <w:rPr>
          <w:rFonts w:ascii="TH SarabunIT๙" w:hAnsi="TH SarabunIT๙" w:cs="TH SarabunIT๙" w:hint="cs"/>
          <w:sz w:val="36"/>
          <w:szCs w:val="36"/>
          <w:cs/>
        </w:rPr>
        <w:t>41</w:t>
      </w:r>
    </w:p>
    <w:p w:rsidR="00CD0E8E" w:rsidRPr="00504B1F" w:rsidRDefault="00CD0E8E" w:rsidP="00CD0E8E">
      <w:pPr>
        <w:tabs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504B1F">
        <w:rPr>
          <w:rFonts w:ascii="TH SarabunIT๙" w:hAnsi="TH SarabunIT๙" w:cs="TH SarabunIT๙"/>
          <w:sz w:val="36"/>
          <w:szCs w:val="36"/>
        </w:rPr>
        <w:t>10.</w:t>
      </w:r>
      <w:r w:rsidRPr="00504B1F">
        <w:rPr>
          <w:rFonts w:ascii="TH SarabunIT๙" w:hAnsi="TH SarabunIT๙" w:cs="TH SarabunIT๙"/>
          <w:sz w:val="36"/>
          <w:szCs w:val="36"/>
          <w:cs/>
        </w:rPr>
        <w:t xml:space="preserve">แผนภูมิโครงสร้างการแบ่งส่วนราชการตามแผนอัตรากำลัง </w:t>
      </w:r>
      <w:r w:rsidRPr="00504B1F">
        <w:rPr>
          <w:rFonts w:ascii="TH SarabunIT๙" w:hAnsi="TH SarabunIT๙" w:cs="TH SarabunIT๙"/>
          <w:sz w:val="36"/>
          <w:szCs w:val="36"/>
        </w:rPr>
        <w:t xml:space="preserve">3 </w:t>
      </w:r>
      <w:r w:rsidRPr="00504B1F">
        <w:rPr>
          <w:rFonts w:ascii="TH SarabunIT๙" w:hAnsi="TH SarabunIT๙" w:cs="TH SarabunIT๙"/>
          <w:sz w:val="36"/>
          <w:szCs w:val="36"/>
          <w:cs/>
        </w:rPr>
        <w:t>ปี</w:t>
      </w:r>
      <w:r>
        <w:rPr>
          <w:rFonts w:ascii="TH SarabunIT๙" w:hAnsi="TH SarabunIT๙" w:cs="TH SarabunIT๙"/>
          <w:sz w:val="36"/>
          <w:szCs w:val="36"/>
        </w:rPr>
        <w:tab/>
      </w:r>
      <w:r w:rsidR="00702A90">
        <w:rPr>
          <w:rFonts w:ascii="TH SarabunIT๙" w:hAnsi="TH SarabunIT๙" w:cs="TH SarabunIT๙" w:hint="cs"/>
          <w:sz w:val="36"/>
          <w:szCs w:val="36"/>
          <w:cs/>
        </w:rPr>
        <w:t>43</w:t>
      </w:r>
    </w:p>
    <w:p w:rsidR="00CD0E8E" w:rsidRPr="00504B1F" w:rsidRDefault="00CD0E8E" w:rsidP="00CD0E8E">
      <w:pPr>
        <w:tabs>
          <w:tab w:val="left" w:pos="8364"/>
        </w:tabs>
        <w:spacing w:after="0"/>
        <w:ind w:right="46"/>
        <w:rPr>
          <w:rFonts w:ascii="TH SarabunIT๙" w:hAnsi="TH SarabunIT๙" w:cs="TH SarabunIT๙"/>
          <w:sz w:val="36"/>
          <w:szCs w:val="36"/>
          <w:cs/>
        </w:rPr>
      </w:pPr>
      <w:r w:rsidRPr="00504B1F">
        <w:rPr>
          <w:rFonts w:ascii="TH SarabunIT๙" w:hAnsi="TH SarabunIT๙" w:cs="TH SarabunIT๙"/>
          <w:spacing w:val="-6"/>
          <w:sz w:val="36"/>
          <w:szCs w:val="36"/>
        </w:rPr>
        <w:t xml:space="preserve">11. </w:t>
      </w:r>
      <w:r w:rsidRPr="00504B1F">
        <w:rPr>
          <w:rFonts w:ascii="TH SarabunIT๙" w:hAnsi="TH SarabunIT๙" w:cs="TH SarabunIT๙"/>
          <w:spacing w:val="-6"/>
          <w:sz w:val="36"/>
          <w:szCs w:val="36"/>
          <w:cs/>
        </w:rPr>
        <w:t>บัญชีแสดงจัดคนลงสู่ตำแหน่งและ</w:t>
      </w:r>
      <w:r w:rsidRPr="00504B1F">
        <w:rPr>
          <w:rFonts w:ascii="TH SarabunIT๙" w:hAnsi="TH SarabunIT๙" w:cs="TH SarabunIT๙"/>
          <w:sz w:val="36"/>
          <w:szCs w:val="36"/>
          <w:cs/>
        </w:rPr>
        <w:t>การกำหนดเลขที่ตำแหน่งในส่วนราชการ</w:t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4</w:t>
      </w:r>
      <w:r w:rsidR="00702A90">
        <w:rPr>
          <w:rFonts w:ascii="TH SarabunIT๙" w:hAnsi="TH SarabunIT๙" w:cs="TH SarabunIT๙" w:hint="cs"/>
          <w:sz w:val="36"/>
          <w:szCs w:val="36"/>
          <w:cs/>
        </w:rPr>
        <w:t>9</w:t>
      </w:r>
    </w:p>
    <w:p w:rsidR="00CD0E8E" w:rsidRPr="00504B1F" w:rsidRDefault="00CD0E8E" w:rsidP="00CD0E8E">
      <w:pPr>
        <w:tabs>
          <w:tab w:val="left" w:pos="8364"/>
        </w:tabs>
        <w:spacing w:after="0"/>
        <w:rPr>
          <w:rFonts w:ascii="TH SarabunIT๙" w:hAnsi="TH SarabunIT๙" w:cs="TH SarabunIT๙"/>
          <w:sz w:val="36"/>
          <w:szCs w:val="36"/>
        </w:rPr>
      </w:pPr>
      <w:r w:rsidRPr="00504B1F">
        <w:rPr>
          <w:rFonts w:ascii="TH SarabunIT๙" w:hAnsi="TH SarabunIT๙" w:cs="TH SarabunIT๙"/>
          <w:sz w:val="36"/>
          <w:szCs w:val="36"/>
        </w:rPr>
        <w:t>12.</w:t>
      </w:r>
      <w:r w:rsidRPr="00504B1F">
        <w:rPr>
          <w:rFonts w:ascii="TH SarabunIT๙" w:hAnsi="TH SarabunIT๙" w:cs="TH SarabunIT๙"/>
          <w:sz w:val="36"/>
          <w:szCs w:val="36"/>
          <w:cs/>
        </w:rPr>
        <w:t xml:space="preserve"> แนวทางการพัฒนาข้าราชการหรือพนักงานส่วนท้องถิ่น    </w:t>
      </w:r>
      <w:r w:rsidRPr="00504B1F">
        <w:rPr>
          <w:rFonts w:ascii="TH SarabunIT๙" w:hAnsi="TH SarabunIT๙" w:cs="TH SarabunIT๙"/>
          <w:sz w:val="36"/>
          <w:szCs w:val="36"/>
        </w:rPr>
        <w:tab/>
      </w:r>
      <w:r w:rsidR="00702A90">
        <w:rPr>
          <w:rFonts w:ascii="TH SarabunIT๙" w:hAnsi="TH SarabunIT๙" w:cs="TH SarabunIT๙" w:hint="cs"/>
          <w:sz w:val="36"/>
          <w:szCs w:val="36"/>
          <w:cs/>
        </w:rPr>
        <w:t>51</w:t>
      </w:r>
    </w:p>
    <w:p w:rsidR="00CD0E8E" w:rsidRPr="00504B1F" w:rsidRDefault="00CD0E8E" w:rsidP="00CD0E8E">
      <w:pPr>
        <w:tabs>
          <w:tab w:val="left" w:pos="8364"/>
        </w:tabs>
        <w:rPr>
          <w:rFonts w:ascii="TH SarabunIT๙" w:hAnsi="TH SarabunIT๙" w:cs="TH SarabunIT๙"/>
          <w:sz w:val="36"/>
          <w:szCs w:val="36"/>
        </w:rPr>
      </w:pPr>
      <w:r w:rsidRPr="00504B1F">
        <w:rPr>
          <w:rFonts w:ascii="TH SarabunIT๙" w:hAnsi="TH SarabunIT๙" w:cs="TH SarabunIT๙"/>
          <w:sz w:val="36"/>
          <w:szCs w:val="36"/>
        </w:rPr>
        <w:t>13</w:t>
      </w:r>
      <w:r w:rsidRPr="00504B1F">
        <w:rPr>
          <w:rFonts w:ascii="TH SarabunIT๙" w:hAnsi="TH SarabunIT๙" w:cs="TH SarabunIT๙"/>
          <w:sz w:val="36"/>
          <w:szCs w:val="36"/>
          <w:cs/>
        </w:rPr>
        <w:t xml:space="preserve">. ประกาศคุณธรรม จริยธรรมของข้าราชการหรือพนักงานส่วนท้องถิ่น      </w:t>
      </w:r>
      <w:r w:rsidRPr="00504B1F">
        <w:rPr>
          <w:rFonts w:ascii="TH SarabunIT๙" w:hAnsi="TH SarabunIT๙" w:cs="TH SarabunIT๙"/>
          <w:sz w:val="36"/>
          <w:szCs w:val="36"/>
          <w:cs/>
        </w:rPr>
        <w:tab/>
      </w:r>
      <w:r w:rsidR="00702A90">
        <w:rPr>
          <w:rFonts w:ascii="TH SarabunIT๙" w:hAnsi="TH SarabunIT๙" w:cs="TH SarabunIT๙" w:hint="cs"/>
          <w:sz w:val="36"/>
          <w:szCs w:val="36"/>
          <w:cs/>
        </w:rPr>
        <w:t>52</w:t>
      </w:r>
      <w:r w:rsidRPr="00504B1F">
        <w:rPr>
          <w:rFonts w:ascii="TH SarabunIT๙" w:hAnsi="TH SarabunIT๙" w:cs="TH SarabunIT๙"/>
          <w:sz w:val="36"/>
          <w:szCs w:val="36"/>
          <w:cs/>
        </w:rPr>
        <w:t xml:space="preserve">   </w:t>
      </w:r>
      <w:r w:rsidRPr="00504B1F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 </w:t>
      </w:r>
      <w:r w:rsidRPr="00504B1F">
        <w:rPr>
          <w:rFonts w:ascii="TH SarabunIT๙" w:hAnsi="TH SarabunIT๙" w:cs="TH SarabunIT๙"/>
          <w:color w:val="FF0000"/>
          <w:sz w:val="36"/>
          <w:szCs w:val="36"/>
        </w:rPr>
        <w:tab/>
      </w:r>
      <w:r w:rsidRPr="00504B1F">
        <w:rPr>
          <w:rFonts w:ascii="TH SarabunIT๙" w:hAnsi="TH SarabunIT๙" w:cs="TH SarabunIT๙"/>
          <w:b/>
          <w:bCs/>
          <w:color w:val="FF0000"/>
          <w:sz w:val="36"/>
          <w:szCs w:val="36"/>
        </w:rPr>
        <w:tab/>
      </w:r>
    </w:p>
    <w:p w:rsidR="00323272" w:rsidRPr="00CD0E8E" w:rsidRDefault="00323272"/>
    <w:sectPr w:rsidR="00323272" w:rsidRPr="00CD0E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08B"/>
    <w:rsid w:val="00323272"/>
    <w:rsid w:val="0047018A"/>
    <w:rsid w:val="00702A90"/>
    <w:rsid w:val="00B4608B"/>
    <w:rsid w:val="00CD0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214C5F-F8F8-4D14-9AEC-30DAAE119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E8E"/>
    <w:pPr>
      <w:spacing w:after="200" w:line="264" w:lineRule="auto"/>
    </w:pPr>
    <w:rPr>
      <w:rFonts w:ascii="Calibri" w:eastAsia="Calibri" w:hAnsi="Calibri" w:cs="Cordia New"/>
    </w:rPr>
  </w:style>
  <w:style w:type="paragraph" w:styleId="9">
    <w:name w:val="heading 9"/>
    <w:basedOn w:val="a0"/>
    <w:next w:val="a0"/>
    <w:link w:val="90"/>
    <w:qFormat/>
    <w:rsid w:val="00CD0E8E"/>
    <w:pPr>
      <w:keepNext/>
      <w:keepLines/>
      <w:tabs>
        <w:tab w:val="left" w:pos="1728"/>
        <w:tab w:val="num" w:pos="2880"/>
      </w:tabs>
      <w:spacing w:before="200" w:after="100" w:line="240" w:lineRule="auto"/>
      <w:ind w:left="1728" w:hanging="1728"/>
      <w:outlineLvl w:val="8"/>
    </w:pPr>
    <w:rPr>
      <w:rFonts w:ascii="Tahoma" w:eastAsia="Times New Roman" w:hAnsi="Tahoma" w:cs="Times New Roman"/>
      <w:i/>
      <w:sz w:val="20"/>
      <w:szCs w:val="22"/>
      <w:lang w:bidi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90">
    <w:name w:val="หัวเรื่อง 9 อักขระ"/>
    <w:basedOn w:val="a1"/>
    <w:link w:val="9"/>
    <w:rsid w:val="00CD0E8E"/>
    <w:rPr>
      <w:rFonts w:ascii="Tahoma" w:eastAsia="Times New Roman" w:hAnsi="Tahoma" w:cs="Times New Roman"/>
      <w:i/>
      <w:sz w:val="20"/>
      <w:szCs w:val="22"/>
      <w:lang w:bidi="ar-SA"/>
    </w:rPr>
  </w:style>
  <w:style w:type="paragraph" w:styleId="a0">
    <w:name w:val="Body Text"/>
    <w:basedOn w:val="a"/>
    <w:link w:val="a4"/>
    <w:uiPriority w:val="99"/>
    <w:semiHidden/>
    <w:unhideWhenUsed/>
    <w:rsid w:val="00CD0E8E"/>
    <w:pPr>
      <w:spacing w:after="120"/>
    </w:pPr>
  </w:style>
  <w:style w:type="character" w:customStyle="1" w:styleId="a4">
    <w:name w:val="เนื้อความ อักขระ"/>
    <w:basedOn w:val="a1"/>
    <w:link w:val="a0"/>
    <w:uiPriority w:val="99"/>
    <w:semiHidden/>
    <w:rsid w:val="00CD0E8E"/>
    <w:rPr>
      <w:rFonts w:ascii="Calibri" w:eastAsia="Calibri" w:hAnsi="Calibri" w:cs="Cordia New"/>
    </w:rPr>
  </w:style>
  <w:style w:type="paragraph" w:styleId="a5">
    <w:name w:val="Balloon Text"/>
    <w:basedOn w:val="a"/>
    <w:link w:val="a6"/>
    <w:uiPriority w:val="99"/>
    <w:semiHidden/>
    <w:unhideWhenUsed/>
    <w:rsid w:val="0047018A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1"/>
    <w:link w:val="a5"/>
    <w:uiPriority w:val="99"/>
    <w:semiHidden/>
    <w:rsid w:val="0047018A"/>
    <w:rPr>
      <w:rFonts w:ascii="Leelawadee" w:eastAsia="Calibri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cp:lastPrinted>2017-10-02T07:30:00Z</cp:lastPrinted>
  <dcterms:created xsi:type="dcterms:W3CDTF">2017-08-29T05:56:00Z</dcterms:created>
  <dcterms:modified xsi:type="dcterms:W3CDTF">2017-10-02T07:30:00Z</dcterms:modified>
</cp:coreProperties>
</file>